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151A" w14:textId="4E815D58" w:rsidR="00E02C42" w:rsidRDefault="0083594E" w:rsidP="00835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</w:p>
    <w:p w14:paraId="53E6D6EE" w14:textId="6948FEF2" w:rsidR="0083594E" w:rsidRDefault="0083594E" w:rsidP="00835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ДЕЙСТВИЯМ ПОТРЕБИТЕЛЕЙ ПРИ ВОЗНИКНОВЕНИИ ПОЖАРА</w:t>
      </w:r>
    </w:p>
    <w:p w14:paraId="306968B3" w14:textId="56E26C40" w:rsidR="0083594E" w:rsidRDefault="0083594E" w:rsidP="008359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CC4C2" w14:textId="4E76D708" w:rsidR="0083594E" w:rsidRPr="0083594E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 xml:space="preserve">1. Необходимо немедленно вызвать пожарную охрану по телефону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94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594E">
        <w:rPr>
          <w:rFonts w:ascii="Times New Roman" w:hAnsi="Times New Roman" w:cs="Times New Roman"/>
          <w:sz w:val="28"/>
          <w:szCs w:val="28"/>
        </w:rPr>
        <w:t xml:space="preserve">, сообщив </w:t>
      </w:r>
      <w:proofErr w:type="spellStart"/>
      <w:r w:rsidRPr="0083594E">
        <w:rPr>
          <w:rFonts w:ascii="Times New Roman" w:hAnsi="Times New Roman" w:cs="Times New Roman"/>
          <w:sz w:val="28"/>
          <w:szCs w:val="28"/>
        </w:rPr>
        <w:t>точныи</w:t>
      </w:r>
      <w:proofErr w:type="spellEnd"/>
      <w:r w:rsidRPr="0083594E">
        <w:rPr>
          <w:rFonts w:ascii="Times New Roman" w:hAnsi="Times New Roman" w:cs="Times New Roman"/>
          <w:sz w:val="28"/>
          <w:szCs w:val="28"/>
        </w:rPr>
        <w:t xml:space="preserve">̆ адрес, объект пожара и встретить пожарную охрану. </w:t>
      </w:r>
    </w:p>
    <w:p w14:paraId="2BC510CF" w14:textId="48FFFD15" w:rsidR="0083594E" w:rsidRPr="0083594E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 xml:space="preserve">2. Если горение только началось, </w:t>
      </w:r>
      <w:r w:rsidR="007559EE">
        <w:rPr>
          <w:rFonts w:ascii="Times New Roman" w:hAnsi="Times New Roman" w:cs="Times New Roman"/>
          <w:sz w:val="28"/>
          <w:szCs w:val="28"/>
        </w:rPr>
        <w:t>необходимо</w:t>
      </w:r>
      <w:r w:rsidRPr="0083594E">
        <w:rPr>
          <w:rFonts w:ascii="Times New Roman" w:hAnsi="Times New Roman" w:cs="Times New Roman"/>
          <w:sz w:val="28"/>
          <w:szCs w:val="28"/>
        </w:rPr>
        <w:t xml:space="preserve"> затушит</w:t>
      </w:r>
      <w:r w:rsidR="007559EE">
        <w:rPr>
          <w:rFonts w:ascii="Times New Roman" w:hAnsi="Times New Roman" w:cs="Times New Roman"/>
          <w:sz w:val="28"/>
          <w:szCs w:val="28"/>
        </w:rPr>
        <w:t>ь очаг возгорания</w:t>
      </w:r>
      <w:r w:rsidRPr="0083594E">
        <w:rPr>
          <w:rFonts w:ascii="Times New Roman" w:hAnsi="Times New Roman" w:cs="Times New Roman"/>
          <w:sz w:val="28"/>
          <w:szCs w:val="28"/>
        </w:rPr>
        <w:t xml:space="preserve"> </w:t>
      </w:r>
      <w:r w:rsidR="007559EE">
        <w:rPr>
          <w:rFonts w:ascii="Times New Roman" w:hAnsi="Times New Roman" w:cs="Times New Roman"/>
          <w:sz w:val="28"/>
          <w:szCs w:val="28"/>
        </w:rPr>
        <w:t xml:space="preserve">огнетушителем или </w:t>
      </w:r>
      <w:proofErr w:type="spellStart"/>
      <w:r w:rsidRPr="0083594E">
        <w:rPr>
          <w:rFonts w:ascii="Times New Roman" w:hAnsi="Times New Roman" w:cs="Times New Roman"/>
          <w:sz w:val="28"/>
          <w:szCs w:val="28"/>
        </w:rPr>
        <w:t>водои</w:t>
      </w:r>
      <w:proofErr w:type="spellEnd"/>
      <w:r w:rsidRPr="0083594E">
        <w:rPr>
          <w:rFonts w:ascii="Times New Roman" w:hAnsi="Times New Roman" w:cs="Times New Roman"/>
          <w:sz w:val="28"/>
          <w:szCs w:val="28"/>
        </w:rPr>
        <w:t>̆, накр</w:t>
      </w:r>
      <w:r w:rsidR="007559EE">
        <w:rPr>
          <w:rFonts w:ascii="Times New Roman" w:hAnsi="Times New Roman" w:cs="Times New Roman"/>
          <w:sz w:val="28"/>
          <w:szCs w:val="28"/>
        </w:rPr>
        <w:t>ыть плотной ткань</w:t>
      </w:r>
      <w:r w:rsidRPr="0083594E">
        <w:rPr>
          <w:rFonts w:ascii="Times New Roman" w:hAnsi="Times New Roman" w:cs="Times New Roman"/>
          <w:sz w:val="28"/>
          <w:szCs w:val="28"/>
        </w:rPr>
        <w:t>, заброса</w:t>
      </w:r>
      <w:r w:rsidR="007559EE">
        <w:rPr>
          <w:rFonts w:ascii="Times New Roman" w:hAnsi="Times New Roman" w:cs="Times New Roman"/>
          <w:sz w:val="28"/>
          <w:szCs w:val="28"/>
        </w:rPr>
        <w:t>ть</w:t>
      </w:r>
      <w:r w:rsidRPr="0083594E">
        <w:rPr>
          <w:rFonts w:ascii="Times New Roman" w:hAnsi="Times New Roman" w:cs="Times New Roman"/>
          <w:sz w:val="28"/>
          <w:szCs w:val="28"/>
        </w:rPr>
        <w:t xml:space="preserve"> песком, </w:t>
      </w:r>
      <w:proofErr w:type="spellStart"/>
      <w:r w:rsidRPr="0083594E">
        <w:rPr>
          <w:rFonts w:ascii="Times New Roman" w:hAnsi="Times New Roman" w:cs="Times New Roman"/>
          <w:sz w:val="28"/>
          <w:szCs w:val="28"/>
        </w:rPr>
        <w:t>землеи</w:t>
      </w:r>
      <w:proofErr w:type="spellEnd"/>
      <w:r w:rsidRPr="0083594E">
        <w:rPr>
          <w:rFonts w:ascii="Times New Roman" w:hAnsi="Times New Roman" w:cs="Times New Roman"/>
          <w:sz w:val="28"/>
          <w:szCs w:val="28"/>
        </w:rPr>
        <w:t>̆;</w:t>
      </w:r>
    </w:p>
    <w:p w14:paraId="42228FDE" w14:textId="77777777" w:rsidR="0083594E" w:rsidRPr="0083594E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 xml:space="preserve">3. Ни в коем случае не тушить </w:t>
      </w:r>
      <w:proofErr w:type="spellStart"/>
      <w:r w:rsidRPr="0083594E">
        <w:rPr>
          <w:rFonts w:ascii="Times New Roman" w:hAnsi="Times New Roman" w:cs="Times New Roman"/>
          <w:sz w:val="28"/>
          <w:szCs w:val="28"/>
        </w:rPr>
        <w:t>водои</w:t>
      </w:r>
      <w:proofErr w:type="spellEnd"/>
      <w:r w:rsidRPr="0083594E">
        <w:rPr>
          <w:rFonts w:ascii="Times New Roman" w:hAnsi="Times New Roman" w:cs="Times New Roman"/>
          <w:sz w:val="28"/>
          <w:szCs w:val="28"/>
        </w:rPr>
        <w:t xml:space="preserve">̆ горящие электропроводку и электроприборы, находящиеся под напряжением </w:t>
      </w:r>
      <w:proofErr w:type="gramStart"/>
      <w:r w:rsidRPr="0083594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3594E">
        <w:rPr>
          <w:rFonts w:ascii="Times New Roman" w:hAnsi="Times New Roman" w:cs="Times New Roman"/>
          <w:sz w:val="28"/>
          <w:szCs w:val="28"/>
        </w:rPr>
        <w:t xml:space="preserve"> опасно для жизни;</w:t>
      </w:r>
    </w:p>
    <w:p w14:paraId="42F61A1B" w14:textId="43F427A3" w:rsidR="0083594E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>4. Если вы видите, что не сможете справиться с огнем, и пожар принимает угрожающие размеры, срочно покиньте помещение;</w:t>
      </w:r>
    </w:p>
    <w:p w14:paraId="08A1731B" w14:textId="41438CE5" w:rsidR="004E10DA" w:rsidRPr="0083594E" w:rsidRDefault="004E10DA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Pr="004E10DA">
        <w:rPr>
          <w:rFonts w:ascii="Times New Roman" w:hAnsi="Times New Roman" w:cs="Times New Roman"/>
          <w:sz w:val="28"/>
          <w:szCs w:val="28"/>
        </w:rPr>
        <w:t>окидая горящее здание, необходимо нос и рот закрыть влажной тканью. При этом перемещаться надо не во весь рост, а в полусогнутом положении. Если задымленность плотная, то передвигаться надо на четвереньках. Все дело в том, что дым, обладая большой температурой, поднимается к потолку, где его плотность высокая. У пола концентрация меньше в несколько раз. Поэтому там безопаснее всего.</w:t>
      </w:r>
    </w:p>
    <w:p w14:paraId="58384F16" w14:textId="5EDD414E" w:rsidR="004E10DA" w:rsidRPr="004E10DA" w:rsidRDefault="004E10DA" w:rsidP="004E10DA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E10DA">
        <w:rPr>
          <w:rFonts w:ascii="Times New Roman" w:hAnsi="Times New Roman" w:cs="Times New Roman"/>
          <w:sz w:val="28"/>
          <w:szCs w:val="28"/>
        </w:rPr>
        <w:t>Если по каким-то причинам не удалось покинуть горящий объект, то оптимальное решение – закрыться в любой комнате, плотно закрыв двери. При этом окна лучше не открывать, но подавать знаки, чтобы привлечь внимание, придется обязательно. Самый простой способ – стучать в окна.</w:t>
      </w:r>
    </w:p>
    <w:p w14:paraId="589F21C9" w14:textId="64877B53" w:rsidR="004E10DA" w:rsidRPr="0083594E" w:rsidRDefault="004E10DA" w:rsidP="004E10DA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E10DA">
        <w:rPr>
          <w:rFonts w:ascii="Times New Roman" w:hAnsi="Times New Roman" w:cs="Times New Roman"/>
          <w:sz w:val="28"/>
          <w:szCs w:val="28"/>
        </w:rPr>
        <w:t xml:space="preserve">Если горящее здание было покинуто </w:t>
      </w:r>
      <w:proofErr w:type="gramStart"/>
      <w:r w:rsidRPr="004E10DA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4E10DA">
        <w:rPr>
          <w:rFonts w:ascii="Times New Roman" w:hAnsi="Times New Roman" w:cs="Times New Roman"/>
          <w:sz w:val="28"/>
          <w:szCs w:val="28"/>
        </w:rPr>
        <w:t>, то необходимо выйти на улицу и встретить пожарных, указав им короткий путь к горящему объекту.</w:t>
      </w:r>
    </w:p>
    <w:p w14:paraId="319C1462" w14:textId="77777777" w:rsidR="004E10DA" w:rsidRDefault="004E10DA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62272" w14:textId="2BB069E7" w:rsidR="0083594E" w:rsidRPr="004E10DA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вызова </w:t>
      </w:r>
      <w:proofErr w:type="spellStart"/>
      <w:r w:rsidRPr="004E10DA">
        <w:rPr>
          <w:rFonts w:ascii="Times New Roman" w:hAnsi="Times New Roman" w:cs="Times New Roman"/>
          <w:b/>
          <w:bCs/>
          <w:sz w:val="28"/>
          <w:szCs w:val="28"/>
        </w:rPr>
        <w:t>пожарнои</w:t>
      </w:r>
      <w:proofErr w:type="spellEnd"/>
      <w:r w:rsidRPr="004E10DA">
        <w:rPr>
          <w:rFonts w:ascii="Times New Roman" w:hAnsi="Times New Roman" w:cs="Times New Roman"/>
          <w:b/>
          <w:bCs/>
          <w:sz w:val="28"/>
          <w:szCs w:val="28"/>
        </w:rPr>
        <w:t>̆ охраны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3F4425D" w14:textId="63C92279" w:rsidR="0083594E" w:rsidRPr="004E10DA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Телефон </w:t>
      </w:r>
      <w:proofErr w:type="spellStart"/>
      <w:r w:rsidRPr="004E10DA">
        <w:rPr>
          <w:rFonts w:ascii="Times New Roman" w:hAnsi="Times New Roman" w:cs="Times New Roman"/>
          <w:b/>
          <w:bCs/>
          <w:sz w:val="28"/>
          <w:szCs w:val="28"/>
        </w:rPr>
        <w:t>пожарнои</w:t>
      </w:r>
      <w:proofErr w:type="spellEnd"/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̆ охраны 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>– «</w:t>
      </w:r>
      <w:r w:rsidRPr="004E10DA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A2A02E" w14:textId="100B4094" w:rsidR="0083594E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Телефон </w:t>
      </w:r>
      <w:proofErr w:type="spellStart"/>
      <w:r w:rsidRPr="004E10DA">
        <w:rPr>
          <w:rFonts w:ascii="Times New Roman" w:hAnsi="Times New Roman" w:cs="Times New Roman"/>
          <w:b/>
          <w:bCs/>
          <w:sz w:val="28"/>
          <w:szCs w:val="28"/>
        </w:rPr>
        <w:t>единои</w:t>
      </w:r>
      <w:proofErr w:type="spellEnd"/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̆ </w:t>
      </w:r>
      <w:proofErr w:type="spellStart"/>
      <w:r w:rsidRPr="004E10DA">
        <w:rPr>
          <w:rFonts w:ascii="Times New Roman" w:hAnsi="Times New Roman" w:cs="Times New Roman"/>
          <w:b/>
          <w:bCs/>
          <w:sz w:val="28"/>
          <w:szCs w:val="28"/>
        </w:rPr>
        <w:t>дежурнои</w:t>
      </w:r>
      <w:proofErr w:type="spellEnd"/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̆ </w:t>
      </w:r>
      <w:proofErr w:type="spellStart"/>
      <w:r w:rsidRPr="004E10DA">
        <w:rPr>
          <w:rFonts w:ascii="Times New Roman" w:hAnsi="Times New Roman" w:cs="Times New Roman"/>
          <w:b/>
          <w:bCs/>
          <w:sz w:val="28"/>
          <w:szCs w:val="28"/>
        </w:rPr>
        <w:t>диспетчерскои</w:t>
      </w:r>
      <w:proofErr w:type="spellEnd"/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̆ службы 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E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10DA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="004E10DA" w:rsidRPr="004E10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B91A20" w14:textId="3A7A0DEA" w:rsidR="00C6216B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Телефон пожарной охраны (МЧС)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 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101»</w:t>
      </w:r>
    </w:p>
    <w:p w14:paraId="77749EAC" w14:textId="77777777" w:rsidR="00C6216B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E81CB" w14:textId="45B7E286" w:rsidR="00C6216B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Номера специальных служб:</w:t>
      </w:r>
    </w:p>
    <w:p w14:paraId="250720A0" w14:textId="607EF8E0" w:rsidR="00C6216B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полиции – «102»</w:t>
      </w:r>
    </w:p>
    <w:p w14:paraId="5F66875A" w14:textId="05C5ACF1" w:rsidR="00C6216B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скорой помощи – «103»</w:t>
      </w:r>
    </w:p>
    <w:p w14:paraId="0B885DD0" w14:textId="09AA2CA2" w:rsidR="00C6216B" w:rsidRPr="004E10DA" w:rsidRDefault="00C6216B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 службы газа – «104»</w:t>
      </w:r>
    </w:p>
    <w:p w14:paraId="475FA931" w14:textId="3CF9530E" w:rsidR="0083594E" w:rsidRPr="004E10DA" w:rsidRDefault="0083594E" w:rsidP="0083594E">
      <w:pPr>
        <w:adjustRightInd w:val="0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594E" w:rsidRPr="004E10DA" w:rsidSect="00C6216B">
      <w:pgSz w:w="11906" w:h="16838"/>
      <w:pgMar w:top="602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4E"/>
    <w:rsid w:val="001E4646"/>
    <w:rsid w:val="004700DA"/>
    <w:rsid w:val="004E10DA"/>
    <w:rsid w:val="006E4C9E"/>
    <w:rsid w:val="007559EE"/>
    <w:rsid w:val="0083594E"/>
    <w:rsid w:val="00C6216B"/>
    <w:rsid w:val="00E02C42"/>
    <w:rsid w:val="00F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2749D"/>
  <w15:chartTrackingRefBased/>
  <w15:docId w15:val="{2B5A1B71-D0F1-5B46-86FE-83AAF34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Курдюкова</dc:creator>
  <cp:keywords/>
  <dc:description/>
  <cp:lastModifiedBy>Юлия Курдюкова</cp:lastModifiedBy>
  <cp:revision>3</cp:revision>
  <dcterms:created xsi:type="dcterms:W3CDTF">2022-07-06T06:31:00Z</dcterms:created>
  <dcterms:modified xsi:type="dcterms:W3CDTF">2022-07-06T06:57:00Z</dcterms:modified>
</cp:coreProperties>
</file>